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81" w:type="dxa"/>
        <w:jc w:val="right"/>
        <w:tblLook w:val="0000" w:firstRow="0" w:lastRow="0" w:firstColumn="0" w:lastColumn="0" w:noHBand="0" w:noVBand="0"/>
      </w:tblPr>
      <w:tblGrid>
        <w:gridCol w:w="7757"/>
        <w:gridCol w:w="6924"/>
      </w:tblGrid>
      <w:tr w:rsidR="009E2DF7" w:rsidRPr="009B7158" w:rsidTr="0008525F">
        <w:trPr>
          <w:trHeight w:val="367"/>
          <w:jc w:val="right"/>
        </w:trPr>
        <w:tc>
          <w:tcPr>
            <w:tcW w:w="7757" w:type="dxa"/>
          </w:tcPr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924" w:type="dxa"/>
          </w:tcPr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Pr="00DB200B" w:rsidRDefault="009E2DF7" w:rsidP="00DB200B">
            <w:pPr>
              <w:jc w:val="right"/>
            </w:pPr>
            <w:r w:rsidRPr="00DB200B">
              <w:t xml:space="preserve">        Додаток  4</w:t>
            </w:r>
          </w:p>
          <w:p w:rsidR="009E2DF7" w:rsidRPr="009B7158" w:rsidRDefault="009E2DF7" w:rsidP="00DB200B">
            <w:pPr>
              <w:jc w:val="right"/>
              <w:rPr>
                <w:sz w:val="28"/>
                <w:szCs w:val="28"/>
              </w:rPr>
            </w:pPr>
            <w:r w:rsidRPr="00DB200B">
              <w:t>до  Порядку розроблення міських цільових програм, моніторингу та звітності про їх виконання</w:t>
            </w:r>
          </w:p>
        </w:tc>
      </w:tr>
    </w:tbl>
    <w:p w:rsidR="009E2DF7" w:rsidRDefault="009E2DF7" w:rsidP="009E2DF7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9B7158">
        <w:rPr>
          <w:rFonts w:ascii="Times New Roman" w:hAnsi="Times New Roman" w:cs="Times New Roman"/>
          <w:bCs w:val="0"/>
          <w:sz w:val="28"/>
          <w:szCs w:val="28"/>
        </w:rPr>
        <w:t xml:space="preserve">Інформація про виконання програми за  </w:t>
      </w:r>
      <w:r w:rsidR="00C235C7">
        <w:rPr>
          <w:rFonts w:ascii="Times New Roman" w:hAnsi="Times New Roman" w:cs="Times New Roman"/>
          <w:bCs w:val="0"/>
          <w:sz w:val="28"/>
          <w:szCs w:val="28"/>
        </w:rPr>
        <w:t>І</w:t>
      </w:r>
      <w:r w:rsidR="00D62C45">
        <w:rPr>
          <w:rFonts w:ascii="Times New Roman" w:hAnsi="Times New Roman" w:cs="Times New Roman"/>
          <w:bCs w:val="0"/>
          <w:sz w:val="28"/>
          <w:szCs w:val="28"/>
        </w:rPr>
        <w:t>І</w:t>
      </w:r>
      <w:r w:rsidR="00C235C7">
        <w:rPr>
          <w:rFonts w:ascii="Times New Roman" w:hAnsi="Times New Roman" w:cs="Times New Roman"/>
          <w:bCs w:val="0"/>
          <w:sz w:val="28"/>
          <w:szCs w:val="28"/>
        </w:rPr>
        <w:t xml:space="preserve">І квартал </w:t>
      </w:r>
      <w:r w:rsidR="00872AC3">
        <w:rPr>
          <w:rFonts w:ascii="Times New Roman" w:hAnsi="Times New Roman" w:cs="Times New Roman"/>
          <w:bCs w:val="0"/>
          <w:sz w:val="28"/>
          <w:szCs w:val="28"/>
        </w:rPr>
        <w:t>2019</w:t>
      </w:r>
      <w:r w:rsidRPr="009B7158">
        <w:rPr>
          <w:rFonts w:ascii="Times New Roman" w:hAnsi="Times New Roman" w:cs="Times New Roman"/>
          <w:bCs w:val="0"/>
          <w:sz w:val="28"/>
          <w:szCs w:val="28"/>
        </w:rPr>
        <w:t>_</w:t>
      </w:r>
      <w:r w:rsidR="00C235C7">
        <w:rPr>
          <w:rFonts w:ascii="Times New Roman" w:hAnsi="Times New Roman" w:cs="Times New Roman"/>
          <w:bCs w:val="0"/>
          <w:sz w:val="28"/>
          <w:szCs w:val="28"/>
        </w:rPr>
        <w:t>року</w:t>
      </w:r>
      <w:r w:rsidRPr="009B7158">
        <w:rPr>
          <w:rFonts w:ascii="Times New Roman" w:hAnsi="Times New Roman" w:cs="Times New Roman"/>
          <w:bCs w:val="0"/>
          <w:sz w:val="28"/>
          <w:szCs w:val="28"/>
        </w:rPr>
        <w:t xml:space="preserve">_ </w:t>
      </w:r>
    </w:p>
    <w:p w:rsidR="001C3750" w:rsidRPr="001C3750" w:rsidRDefault="001C3750" w:rsidP="001C3750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1180"/>
        <w:gridCol w:w="973"/>
        <w:gridCol w:w="8953"/>
      </w:tblGrid>
      <w:tr w:rsidR="009E2DF7" w:rsidRPr="00344C20" w:rsidTr="005D267A">
        <w:trPr>
          <w:cantSplit/>
          <w:trHeight w:val="293"/>
        </w:trPr>
        <w:tc>
          <w:tcPr>
            <w:tcW w:w="739" w:type="dxa"/>
          </w:tcPr>
          <w:p w:rsidR="009E2DF7" w:rsidRPr="00344C20" w:rsidRDefault="009E2DF7" w:rsidP="005D267A">
            <w:pPr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1.</w:t>
            </w:r>
          </w:p>
        </w:tc>
        <w:tc>
          <w:tcPr>
            <w:tcW w:w="1180" w:type="dxa"/>
          </w:tcPr>
          <w:p w:rsidR="009E2DF7" w:rsidRPr="00344C20" w:rsidRDefault="009E2DF7" w:rsidP="009A01C4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_</w:t>
            </w:r>
            <w:r w:rsidR="009A01C4">
              <w:rPr>
                <w:snapToGrid w:val="0"/>
                <w:sz w:val="20"/>
                <w:szCs w:val="20"/>
              </w:rPr>
              <w:t>12</w:t>
            </w:r>
            <w:r w:rsidRPr="00344C20">
              <w:rPr>
                <w:snapToGrid w:val="0"/>
                <w:sz w:val="20"/>
                <w:szCs w:val="20"/>
              </w:rPr>
              <w:t>__</w:t>
            </w:r>
          </w:p>
        </w:tc>
        <w:tc>
          <w:tcPr>
            <w:tcW w:w="973" w:type="dxa"/>
          </w:tcPr>
          <w:p w:rsidR="009E2DF7" w:rsidRPr="00344C20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953" w:type="dxa"/>
          </w:tcPr>
          <w:p w:rsidR="009E2DF7" w:rsidRPr="00344C20" w:rsidRDefault="009E2DF7" w:rsidP="00DB67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_____</w:t>
            </w:r>
            <w:r w:rsidR="00DB67A6" w:rsidRPr="00DB67A6">
              <w:rPr>
                <w:snapToGrid w:val="0"/>
                <w:u w:val="single"/>
              </w:rPr>
              <w:t xml:space="preserve">Управління житлово-комунального господарства та будівництва </w:t>
            </w:r>
            <w:r w:rsidRPr="00DB67A6">
              <w:rPr>
                <w:snapToGrid w:val="0"/>
                <w:u w:val="single"/>
              </w:rPr>
              <w:t>________</w:t>
            </w:r>
          </w:p>
        </w:tc>
      </w:tr>
      <w:tr w:rsidR="009E2DF7" w:rsidRPr="00344C20" w:rsidTr="005D267A">
        <w:trPr>
          <w:cantSplit/>
          <w:trHeight w:val="195"/>
        </w:trPr>
        <w:tc>
          <w:tcPr>
            <w:tcW w:w="739" w:type="dxa"/>
          </w:tcPr>
          <w:p w:rsidR="009E2DF7" w:rsidRPr="00344C20" w:rsidRDefault="009E2DF7" w:rsidP="005D267A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180" w:type="dxa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КВКВ</w:t>
            </w:r>
          </w:p>
        </w:tc>
        <w:tc>
          <w:tcPr>
            <w:tcW w:w="973" w:type="dxa"/>
          </w:tcPr>
          <w:p w:rsidR="009E2DF7" w:rsidRPr="00344C20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953" w:type="dxa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найменування</w:t>
            </w:r>
            <w:r w:rsidRPr="00344C20">
              <w:rPr>
                <w:snapToGrid w:val="0"/>
                <w:sz w:val="20"/>
                <w:szCs w:val="20"/>
              </w:rPr>
              <w:t xml:space="preserve"> головного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розпорядника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коштів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програми</w:t>
            </w:r>
          </w:p>
        </w:tc>
      </w:tr>
      <w:tr w:rsidR="009E2DF7" w:rsidRPr="00344C20" w:rsidTr="005D267A">
        <w:trPr>
          <w:cantSplit/>
          <w:trHeight w:val="293"/>
        </w:trPr>
        <w:tc>
          <w:tcPr>
            <w:tcW w:w="739" w:type="dxa"/>
          </w:tcPr>
          <w:p w:rsidR="009E2DF7" w:rsidRPr="00344C20" w:rsidRDefault="009E2DF7" w:rsidP="005D267A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180" w:type="dxa"/>
          </w:tcPr>
          <w:p w:rsidR="009E2DF7" w:rsidRPr="00344C20" w:rsidRDefault="009E2DF7" w:rsidP="00DB67A6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_</w:t>
            </w:r>
            <w:r w:rsidR="006D7669">
              <w:rPr>
                <w:snapToGrid w:val="0"/>
                <w:sz w:val="20"/>
                <w:szCs w:val="20"/>
              </w:rPr>
              <w:t>1218110</w:t>
            </w:r>
            <w:r w:rsidRPr="00344C20">
              <w:rPr>
                <w:snapToGrid w:val="0"/>
                <w:sz w:val="20"/>
                <w:szCs w:val="20"/>
              </w:rPr>
              <w:t xml:space="preserve">___      </w:t>
            </w:r>
          </w:p>
        </w:tc>
        <w:tc>
          <w:tcPr>
            <w:tcW w:w="973" w:type="dxa"/>
          </w:tcPr>
          <w:p w:rsidR="009E2DF7" w:rsidRPr="00344C20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953" w:type="dxa"/>
          </w:tcPr>
          <w:p w:rsidR="009E2DF7" w:rsidRPr="00DB67A6" w:rsidRDefault="009E2DF7" w:rsidP="00DB67A6">
            <w:pPr>
              <w:jc w:val="center"/>
              <w:rPr>
                <w:snapToGrid w:val="0"/>
              </w:rPr>
            </w:pPr>
            <w:r w:rsidRPr="00DB67A6">
              <w:rPr>
                <w:snapToGrid w:val="0"/>
              </w:rPr>
              <w:t>__</w:t>
            </w:r>
            <w:r w:rsidR="00DB67A6" w:rsidRPr="00DB67A6">
              <w:rPr>
                <w:snapToGrid w:val="0"/>
                <w:u w:val="single"/>
              </w:rPr>
              <w:t xml:space="preserve"> Управління житлово-комунального господарства та будівництва ________</w:t>
            </w:r>
          </w:p>
        </w:tc>
      </w:tr>
      <w:tr w:rsidR="009E2DF7" w:rsidRPr="00344C20" w:rsidTr="005D267A">
        <w:trPr>
          <w:cantSplit/>
          <w:trHeight w:val="293"/>
        </w:trPr>
        <w:tc>
          <w:tcPr>
            <w:tcW w:w="739" w:type="dxa"/>
          </w:tcPr>
          <w:p w:rsidR="009E2DF7" w:rsidRPr="00344C20" w:rsidRDefault="009E2DF7" w:rsidP="005D267A">
            <w:pPr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2.</w:t>
            </w:r>
          </w:p>
        </w:tc>
        <w:tc>
          <w:tcPr>
            <w:tcW w:w="1180" w:type="dxa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КВКВ</w:t>
            </w:r>
          </w:p>
        </w:tc>
        <w:tc>
          <w:tcPr>
            <w:tcW w:w="973" w:type="dxa"/>
          </w:tcPr>
          <w:p w:rsidR="009E2DF7" w:rsidRPr="00344C20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953" w:type="dxa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найменування відповідальних виконавців програми</w:t>
            </w:r>
          </w:p>
        </w:tc>
      </w:tr>
      <w:tr w:rsidR="009E2DF7" w:rsidRPr="00344C20" w:rsidTr="005D267A">
        <w:trPr>
          <w:cantSplit/>
          <w:trHeight w:val="293"/>
        </w:trPr>
        <w:tc>
          <w:tcPr>
            <w:tcW w:w="739" w:type="dxa"/>
          </w:tcPr>
          <w:p w:rsidR="009E2DF7" w:rsidRPr="00344C20" w:rsidRDefault="009E2DF7" w:rsidP="005D267A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180" w:type="dxa"/>
          </w:tcPr>
          <w:p w:rsidR="009E2DF7" w:rsidRPr="00344C20" w:rsidRDefault="009E2DF7" w:rsidP="006D7669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_</w:t>
            </w:r>
            <w:r w:rsidR="006D7669">
              <w:rPr>
                <w:snapToGrid w:val="0"/>
                <w:sz w:val="20"/>
                <w:szCs w:val="20"/>
              </w:rPr>
              <w:t>1218110</w:t>
            </w:r>
            <w:r w:rsidRPr="00344C20">
              <w:rPr>
                <w:snapToGrid w:val="0"/>
                <w:sz w:val="20"/>
                <w:szCs w:val="20"/>
              </w:rPr>
              <w:t xml:space="preserve">__      </w:t>
            </w:r>
          </w:p>
        </w:tc>
        <w:tc>
          <w:tcPr>
            <w:tcW w:w="973" w:type="dxa"/>
          </w:tcPr>
          <w:p w:rsidR="009E2DF7" w:rsidRPr="00344C20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953" w:type="dxa"/>
          </w:tcPr>
          <w:p w:rsidR="006D7669" w:rsidRPr="00B039FC" w:rsidRDefault="006D7669" w:rsidP="006D7669">
            <w:pPr>
              <w:rPr>
                <w:b/>
                <w:u w:val="single"/>
              </w:rPr>
            </w:pPr>
            <w:r w:rsidRPr="00B039FC">
              <w:rPr>
                <w:b/>
                <w:u w:val="single"/>
              </w:rPr>
              <w:t>Міська цільова програма розвитку циві</w:t>
            </w:r>
            <w:r w:rsidR="00872AC3">
              <w:rPr>
                <w:b/>
                <w:u w:val="single"/>
              </w:rPr>
              <w:t xml:space="preserve">льного захисту м. Ніжина на 2019 </w:t>
            </w:r>
            <w:r w:rsidRPr="00B039FC">
              <w:rPr>
                <w:b/>
                <w:u w:val="single"/>
              </w:rPr>
              <w:t>рік</w:t>
            </w:r>
          </w:p>
          <w:p w:rsidR="009E2DF7" w:rsidRPr="002B17BE" w:rsidRDefault="006D7669" w:rsidP="00753474">
            <w:pPr>
              <w:shd w:val="clear" w:color="auto" w:fill="FFFFFF"/>
              <w:spacing w:line="317" w:lineRule="exact"/>
              <w:ind w:right="-55"/>
              <w:rPr>
                <w:sz w:val="20"/>
                <w:szCs w:val="20"/>
              </w:rPr>
            </w:pPr>
            <w:r>
              <w:rPr>
                <w:u w:val="single"/>
              </w:rPr>
              <w:t xml:space="preserve"> </w:t>
            </w:r>
            <w:r w:rsidR="00872AC3">
              <w:rPr>
                <w:u w:val="single"/>
              </w:rPr>
              <w:t>затверджена рішенням 50</w:t>
            </w:r>
            <w:r w:rsidR="00872AC3" w:rsidRPr="00DB67A6">
              <w:rPr>
                <w:u w:val="single"/>
              </w:rPr>
              <w:t xml:space="preserve"> сесії  </w:t>
            </w:r>
            <w:r w:rsidR="00872AC3" w:rsidRPr="00DB67A6">
              <w:rPr>
                <w:color w:val="00000A"/>
                <w:u w:val="single"/>
                <w:lang w:val="en-US"/>
              </w:rPr>
              <w:t>VII</w:t>
            </w:r>
            <w:r w:rsidR="00872AC3" w:rsidRPr="00DB67A6">
              <w:rPr>
                <w:color w:val="00000A"/>
                <w:u w:val="single"/>
              </w:rPr>
              <w:t xml:space="preserve"> скликання</w:t>
            </w:r>
            <w:r w:rsidR="00872AC3" w:rsidRPr="00DB67A6">
              <w:rPr>
                <w:u w:val="single"/>
              </w:rPr>
              <w:t xml:space="preserve">, </w:t>
            </w:r>
            <w:r w:rsidR="00872AC3">
              <w:rPr>
                <w:color w:val="00000A"/>
                <w:u w:val="single"/>
              </w:rPr>
              <w:t>сесії № 7</w:t>
            </w:r>
            <w:r w:rsidR="00872AC3" w:rsidRPr="00DB67A6">
              <w:rPr>
                <w:color w:val="00000A"/>
                <w:u w:val="single"/>
              </w:rPr>
              <w:t>-</w:t>
            </w:r>
            <w:r w:rsidR="00872AC3">
              <w:rPr>
                <w:color w:val="00000A"/>
                <w:u w:val="single"/>
              </w:rPr>
              <w:t>50/2019</w:t>
            </w:r>
            <w:r w:rsidR="00872AC3" w:rsidRPr="00DB67A6">
              <w:rPr>
                <w:color w:val="00000A"/>
                <w:u w:val="single"/>
              </w:rPr>
              <w:t xml:space="preserve"> від  </w:t>
            </w:r>
            <w:r w:rsidR="00872AC3">
              <w:rPr>
                <w:color w:val="00000A"/>
                <w:u w:val="single"/>
              </w:rPr>
              <w:t>16</w:t>
            </w:r>
            <w:r w:rsidR="00872AC3" w:rsidRPr="00DB67A6">
              <w:rPr>
                <w:color w:val="00000A"/>
                <w:u w:val="single"/>
              </w:rPr>
              <w:t xml:space="preserve"> </w:t>
            </w:r>
            <w:r w:rsidR="00872AC3">
              <w:rPr>
                <w:color w:val="00000A"/>
                <w:u w:val="single"/>
              </w:rPr>
              <w:t xml:space="preserve">січня 2019 </w:t>
            </w:r>
            <w:r w:rsidR="00872AC3" w:rsidRPr="00DB67A6">
              <w:rPr>
                <w:color w:val="00000A"/>
                <w:u w:val="single"/>
              </w:rPr>
              <w:t>р</w:t>
            </w:r>
          </w:p>
        </w:tc>
      </w:tr>
      <w:tr w:rsidR="009E2DF7" w:rsidRPr="00344C20" w:rsidTr="005D267A">
        <w:trPr>
          <w:cantSplit/>
          <w:trHeight w:val="293"/>
        </w:trPr>
        <w:tc>
          <w:tcPr>
            <w:tcW w:w="739" w:type="dxa"/>
          </w:tcPr>
          <w:p w:rsidR="009E2DF7" w:rsidRPr="00344C20" w:rsidRDefault="009E2DF7" w:rsidP="005D267A">
            <w:pPr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3.</w:t>
            </w:r>
          </w:p>
        </w:tc>
        <w:tc>
          <w:tcPr>
            <w:tcW w:w="1180" w:type="dxa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КТКВК</w:t>
            </w:r>
          </w:p>
        </w:tc>
        <w:tc>
          <w:tcPr>
            <w:tcW w:w="973" w:type="dxa"/>
          </w:tcPr>
          <w:p w:rsidR="009E2DF7" w:rsidRPr="00344C20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8953" w:type="dxa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найменування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програми</w:t>
            </w:r>
            <w:r w:rsidRPr="00344C20">
              <w:rPr>
                <w:snapToGrid w:val="0"/>
                <w:sz w:val="20"/>
                <w:szCs w:val="20"/>
              </w:rPr>
              <w:t xml:space="preserve">, дата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</w:t>
            </w:r>
            <w:r w:rsidRPr="00344C20">
              <w:rPr>
                <w:snapToGrid w:val="0"/>
                <w:sz w:val="20"/>
                <w:szCs w:val="20"/>
              </w:rPr>
              <w:t xml:space="preserve"> номер </w:t>
            </w:r>
            <w:r w:rsidRPr="00344C20">
              <w:rPr>
                <w:rStyle w:val="grame"/>
                <w:snapToGrid w:val="0"/>
                <w:sz w:val="20"/>
                <w:szCs w:val="20"/>
              </w:rPr>
              <w:t>р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ішення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міської</w:t>
            </w:r>
            <w:r w:rsidRPr="00344C20">
              <w:rPr>
                <w:snapToGrid w:val="0"/>
                <w:sz w:val="20"/>
                <w:szCs w:val="20"/>
              </w:rPr>
              <w:t xml:space="preserve"> ради про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її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затвердження</w:t>
            </w:r>
          </w:p>
        </w:tc>
      </w:tr>
    </w:tbl>
    <w:p w:rsidR="001C3750" w:rsidRDefault="001C3750" w:rsidP="00753474">
      <w:pPr>
        <w:spacing w:line="276" w:lineRule="auto"/>
        <w:jc w:val="both"/>
      </w:pPr>
    </w:p>
    <w:p w:rsidR="00DB3AD0" w:rsidRPr="001F7DD8" w:rsidRDefault="009E2DF7" w:rsidP="00DB3AD0">
      <w:pPr>
        <w:spacing w:line="276" w:lineRule="auto"/>
      </w:pPr>
      <w:r w:rsidRPr="009B7158">
        <w:t xml:space="preserve">4. </w:t>
      </w:r>
      <w:r w:rsidR="00753474">
        <w:t xml:space="preserve">  </w:t>
      </w:r>
      <w:r w:rsidR="00DB3AD0" w:rsidRPr="001F7DD8">
        <w:t xml:space="preserve">Пріоритетними завданнями міської цільової програми розвитку цивільного захисту м. Ніжина на </w:t>
      </w:r>
      <w:r w:rsidR="00872AC3">
        <w:t xml:space="preserve">2019 </w:t>
      </w:r>
      <w:r w:rsidR="00DB3AD0" w:rsidRPr="001F7DD8">
        <w:t>рік являються:</w:t>
      </w:r>
    </w:p>
    <w:p w:rsidR="00DB3AD0" w:rsidRPr="001F7DD8" w:rsidRDefault="00DB3AD0" w:rsidP="00DB3AD0">
      <w:pPr>
        <w:spacing w:line="276" w:lineRule="auto"/>
      </w:pPr>
      <w:r w:rsidRPr="001F7DD8">
        <w:t>- створення місцевого матеріального резерву для виконання заходів, спрямованих на запобігання, ліквідацію надзвичайних ситуацій техногенного і природного характеру та їх наслідків;</w:t>
      </w:r>
    </w:p>
    <w:p w:rsidR="00DB3AD0" w:rsidRPr="001F7DD8" w:rsidRDefault="00DB3AD0" w:rsidP="00DB3AD0">
      <w:pPr>
        <w:spacing w:line="276" w:lineRule="auto"/>
      </w:pPr>
      <w:r w:rsidRPr="001F7DD8">
        <w:t>- створення запасів засобів індивідуального захисту, приладів радіаційної та хімічної розвідки;</w:t>
      </w:r>
    </w:p>
    <w:p w:rsidR="00DB3AD0" w:rsidRPr="001F7DD8" w:rsidRDefault="00DB3AD0" w:rsidP="00DB3AD0">
      <w:pPr>
        <w:spacing w:line="276" w:lineRule="auto"/>
      </w:pPr>
      <w:r w:rsidRPr="001F7DD8">
        <w:t xml:space="preserve">- розвиток системи оповіщення </w:t>
      </w:r>
      <w:r>
        <w:t xml:space="preserve">керівного складу </w:t>
      </w:r>
      <w:r w:rsidRPr="001F7DD8">
        <w:t>та інформування населення міста при загрозі та виникненні надзвичайних ситуацій;</w:t>
      </w:r>
    </w:p>
    <w:p w:rsidR="00DB3AD0" w:rsidRPr="001F7DD8" w:rsidRDefault="00DB3AD0" w:rsidP="00DB3AD0">
      <w:pPr>
        <w:spacing w:line="276" w:lineRule="auto"/>
      </w:pPr>
      <w:r w:rsidRPr="001F7DD8">
        <w:t>- виконання запобіжних заходів, спрямованих на попередження виникнення надзвичайних ситуацій, небезпечних подій, що можуть призвести до значних матеріальних збитків, загибелі або травмуванню людей;</w:t>
      </w:r>
    </w:p>
    <w:p w:rsidR="00DB3AD0" w:rsidRPr="001F7DD8" w:rsidRDefault="00DB3AD0" w:rsidP="00DB3AD0">
      <w:pPr>
        <w:spacing w:line="276" w:lineRule="auto"/>
      </w:pPr>
      <w:r w:rsidRPr="001F7DD8">
        <w:t>- проведення поточних ремонтів, технічного обслуговування та утримання захисних споруд цивільного захисту, пристосованих підвальних приміщень;</w:t>
      </w:r>
    </w:p>
    <w:p w:rsidR="00DB3AD0" w:rsidRPr="001F7DD8" w:rsidRDefault="00DB3AD0" w:rsidP="00DB3AD0">
      <w:pPr>
        <w:spacing w:line="276" w:lineRule="auto"/>
      </w:pPr>
      <w:r w:rsidRPr="001F7DD8">
        <w:t>- забезпечення розміщення та життєдіяльності евакуйованого з небезпечних зон населення та постраждалих внаслідок надзвичайних ситуацій, придбання необхідного обладнання та меблів;</w:t>
      </w:r>
    </w:p>
    <w:p w:rsidR="00DB3AD0" w:rsidRPr="001F7DD8" w:rsidRDefault="00DB3AD0" w:rsidP="00DB3AD0">
      <w:pPr>
        <w:spacing w:line="276" w:lineRule="auto"/>
      </w:pPr>
      <w:r w:rsidRPr="001F7DD8">
        <w:t>- забезпечення харчуванням особового складу аварійно – рятувальних та відновлювальних формувань під час виконання робіт з запобігання та ліквідації наслідків надзвичайних ситуацій:</w:t>
      </w:r>
    </w:p>
    <w:p w:rsidR="00DB3AD0" w:rsidRPr="001F7DD8" w:rsidRDefault="00DB3AD0" w:rsidP="00DB3AD0">
      <w:pPr>
        <w:spacing w:line="276" w:lineRule="auto"/>
      </w:pPr>
      <w:r w:rsidRPr="001F7DD8">
        <w:t>- погашення кредиторської заборгованості, яка склалася на початок року.</w:t>
      </w:r>
    </w:p>
    <w:p w:rsidR="00DB3AD0" w:rsidRPr="0071547E" w:rsidRDefault="00DB3AD0" w:rsidP="00DB3AD0">
      <w:pPr>
        <w:spacing w:line="276" w:lineRule="auto"/>
        <w:rPr>
          <w:bCs/>
          <w:color w:val="FF0000"/>
        </w:rPr>
      </w:pPr>
      <w:r w:rsidRPr="001F7DD8">
        <w:t xml:space="preserve">Обсяги фінансування зазначених в пріоритетних завданнях заходів визначаються в кожному випадку рішенням виконавчого комітету міської ради  в межах бюджетних коштів, передбачених на запобігання та ліквідацію надзвичайних ситуацій та наслідків стихійного лиха </w:t>
      </w:r>
    </w:p>
    <w:p w:rsidR="00753474" w:rsidRPr="00753474" w:rsidRDefault="00753474" w:rsidP="00DB3AD0">
      <w:pPr>
        <w:spacing w:line="276" w:lineRule="auto"/>
        <w:jc w:val="both"/>
      </w:pPr>
    </w:p>
    <w:tbl>
      <w:tblPr>
        <w:tblW w:w="1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0"/>
        <w:gridCol w:w="1769"/>
        <w:gridCol w:w="1610"/>
        <w:gridCol w:w="1696"/>
        <w:gridCol w:w="2710"/>
        <w:gridCol w:w="6366"/>
      </w:tblGrid>
      <w:tr w:rsidR="009E2DF7" w:rsidRPr="00C13BAD" w:rsidTr="002B17BE">
        <w:trPr>
          <w:cantSplit/>
          <w:trHeight w:val="508"/>
          <w:jc w:val="center"/>
        </w:trPr>
        <w:tc>
          <w:tcPr>
            <w:tcW w:w="740" w:type="dxa"/>
            <w:vMerge w:val="restart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lastRenderedPageBreak/>
              <w:t>№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9E2DF7" w:rsidRPr="00C13BAD" w:rsidRDefault="009E2DF7" w:rsidP="005D267A">
            <w:pPr>
              <w:pStyle w:val="a3"/>
              <w:jc w:val="center"/>
              <w:rPr>
                <w:sz w:val="20"/>
                <w:szCs w:val="20"/>
              </w:rPr>
            </w:pP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тис. гривень</w:t>
            </w:r>
          </w:p>
        </w:tc>
        <w:tc>
          <w:tcPr>
            <w:tcW w:w="2710" w:type="dxa"/>
            <w:vAlign w:val="center"/>
          </w:tcPr>
          <w:p w:rsidR="009E2DF7" w:rsidRPr="00C13BAD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 тис. гривень</w:t>
            </w:r>
          </w:p>
        </w:tc>
        <w:tc>
          <w:tcPr>
            <w:tcW w:w="6366" w:type="dxa"/>
            <w:vMerge w:val="restart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BB6CF6" w:rsidRPr="00C13BAD" w:rsidTr="002B17BE">
        <w:trPr>
          <w:cantSplit/>
          <w:trHeight w:val="403"/>
          <w:jc w:val="center"/>
        </w:trPr>
        <w:tc>
          <w:tcPr>
            <w:tcW w:w="740" w:type="dxa"/>
            <w:vMerge/>
            <w:vAlign w:val="center"/>
          </w:tcPr>
          <w:p w:rsidR="00BB6CF6" w:rsidRPr="00C13BAD" w:rsidRDefault="00BB6CF6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69" w:type="dxa"/>
            <w:vMerge/>
            <w:vAlign w:val="center"/>
          </w:tcPr>
          <w:p w:rsidR="00BB6CF6" w:rsidRPr="00C13BAD" w:rsidRDefault="00BB6CF6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10" w:type="dxa"/>
            <w:vMerge/>
            <w:vAlign w:val="center"/>
          </w:tcPr>
          <w:p w:rsidR="00BB6CF6" w:rsidRPr="00C13BAD" w:rsidRDefault="00BB6CF6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BB6CF6" w:rsidRPr="00C13BAD" w:rsidRDefault="00BB6CF6" w:rsidP="005D267A">
            <w:pPr>
              <w:pStyle w:val="2"/>
              <w:jc w:val="center"/>
              <w:rPr>
                <w:sz w:val="20"/>
                <w:szCs w:val="20"/>
              </w:rPr>
            </w:pPr>
            <w:proofErr w:type="spellStart"/>
            <w:r w:rsidRPr="00C13BAD">
              <w:rPr>
                <w:sz w:val="20"/>
                <w:szCs w:val="20"/>
              </w:rPr>
              <w:t>міськ</w:t>
            </w:r>
            <w:proofErr w:type="spellEnd"/>
            <w:r w:rsidRPr="00C13BAD">
              <w:rPr>
                <w:sz w:val="20"/>
                <w:szCs w:val="20"/>
              </w:rPr>
              <w:t xml:space="preserve">. </w:t>
            </w:r>
            <w:r w:rsidR="00C235C7" w:rsidRPr="00C13BAD">
              <w:rPr>
                <w:sz w:val="20"/>
                <w:szCs w:val="20"/>
              </w:rPr>
              <w:t>Б</w:t>
            </w:r>
            <w:r w:rsidRPr="00C13BAD">
              <w:rPr>
                <w:sz w:val="20"/>
                <w:szCs w:val="20"/>
              </w:rPr>
              <w:t>юджет</w:t>
            </w:r>
          </w:p>
          <w:p w:rsidR="00BB6CF6" w:rsidRPr="00C13BAD" w:rsidRDefault="00BB6CF6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2710" w:type="dxa"/>
            <w:vAlign w:val="center"/>
          </w:tcPr>
          <w:p w:rsidR="00BB6CF6" w:rsidRPr="00C13BAD" w:rsidRDefault="00BB6CF6" w:rsidP="005D267A">
            <w:pPr>
              <w:pStyle w:val="2"/>
              <w:jc w:val="center"/>
              <w:rPr>
                <w:sz w:val="20"/>
                <w:szCs w:val="20"/>
              </w:rPr>
            </w:pPr>
            <w:proofErr w:type="spellStart"/>
            <w:r w:rsidRPr="00C13BAD">
              <w:rPr>
                <w:sz w:val="20"/>
                <w:szCs w:val="20"/>
              </w:rPr>
              <w:t>міськ</w:t>
            </w:r>
            <w:proofErr w:type="spellEnd"/>
            <w:r w:rsidRPr="00C13BAD">
              <w:rPr>
                <w:sz w:val="20"/>
                <w:szCs w:val="20"/>
              </w:rPr>
              <w:t xml:space="preserve">. </w:t>
            </w:r>
            <w:r w:rsidR="00C235C7" w:rsidRPr="00C13BAD">
              <w:rPr>
                <w:sz w:val="20"/>
                <w:szCs w:val="20"/>
              </w:rPr>
              <w:t>Б</w:t>
            </w:r>
            <w:r w:rsidRPr="00C13BAD">
              <w:rPr>
                <w:sz w:val="20"/>
                <w:szCs w:val="20"/>
              </w:rPr>
              <w:t>юджет</w:t>
            </w:r>
          </w:p>
          <w:p w:rsidR="00BB6CF6" w:rsidRPr="00C13BAD" w:rsidRDefault="00BB6CF6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6366" w:type="dxa"/>
            <w:vMerge/>
            <w:vAlign w:val="center"/>
          </w:tcPr>
          <w:p w:rsidR="00BB6CF6" w:rsidRPr="00C13BAD" w:rsidRDefault="00BB6CF6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BB6CF6" w:rsidRPr="00C13BAD" w:rsidTr="002B17BE">
        <w:trPr>
          <w:cantSplit/>
          <w:trHeight w:val="1148"/>
          <w:jc w:val="center"/>
        </w:trPr>
        <w:tc>
          <w:tcPr>
            <w:tcW w:w="740" w:type="dxa"/>
            <w:vAlign w:val="center"/>
          </w:tcPr>
          <w:p w:rsidR="00BB6CF6" w:rsidRPr="00C13BAD" w:rsidRDefault="00753474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769" w:type="dxa"/>
            <w:vAlign w:val="center"/>
          </w:tcPr>
          <w:p w:rsidR="00BB6CF6" w:rsidRPr="00F14A4A" w:rsidRDefault="006D7669" w:rsidP="005D267A">
            <w:pPr>
              <w:jc w:val="center"/>
              <w:rPr>
                <w:snapToGrid w:val="0"/>
                <w:sz w:val="22"/>
                <w:szCs w:val="22"/>
              </w:rPr>
            </w:pPr>
            <w:r w:rsidRPr="00043EBF">
              <w:rPr>
                <w:szCs w:val="28"/>
              </w:rPr>
              <w:t>Запобігання та ліквідація надзвичайних ситуацій та наслідків стихійного лиха</w:t>
            </w:r>
          </w:p>
        </w:tc>
        <w:tc>
          <w:tcPr>
            <w:tcW w:w="1610" w:type="dxa"/>
            <w:vAlign w:val="center"/>
          </w:tcPr>
          <w:p w:rsidR="00BB6CF6" w:rsidRPr="00C13BAD" w:rsidRDefault="00753474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УЖКГ та Б</w:t>
            </w:r>
          </w:p>
        </w:tc>
        <w:tc>
          <w:tcPr>
            <w:tcW w:w="1696" w:type="dxa"/>
            <w:vAlign w:val="center"/>
          </w:tcPr>
          <w:p w:rsidR="00BB6CF6" w:rsidRPr="00C13BAD" w:rsidRDefault="00872AC3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115 000</w:t>
            </w:r>
          </w:p>
        </w:tc>
        <w:tc>
          <w:tcPr>
            <w:tcW w:w="2710" w:type="dxa"/>
            <w:vAlign w:val="center"/>
          </w:tcPr>
          <w:p w:rsidR="00BB6CF6" w:rsidRPr="00C13BAD" w:rsidRDefault="00D62C45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83 510</w:t>
            </w:r>
          </w:p>
        </w:tc>
        <w:tc>
          <w:tcPr>
            <w:tcW w:w="6366" w:type="dxa"/>
            <w:vAlign w:val="center"/>
          </w:tcPr>
          <w:p w:rsidR="00BB6CF6" w:rsidRPr="007A7165" w:rsidRDefault="007A7165" w:rsidP="00F81A97">
            <w:pPr>
              <w:jc w:val="center"/>
              <w:rPr>
                <w:snapToGrid w:val="0"/>
                <w:sz w:val="20"/>
                <w:szCs w:val="20"/>
              </w:rPr>
            </w:pPr>
            <w:r w:rsidRPr="007A7165">
              <w:rPr>
                <w:snapToGrid w:val="0"/>
                <w:sz w:val="20"/>
                <w:szCs w:val="20"/>
              </w:rPr>
              <w:t xml:space="preserve">Придбання теплової дизельної пушки – 18750,00 грн, придбання дизельного палива 1070 літрів на суму 29960,00 грн , </w:t>
            </w:r>
            <w:r w:rsidRPr="007A7165">
              <w:rPr>
                <w:sz w:val="20"/>
                <w:szCs w:val="20"/>
                <w:shd w:val="clear" w:color="auto" w:fill="FFFFFF"/>
              </w:rPr>
              <w:t>Послуги з організації збирання, зберігання з подальшою утилізацією ртуті та її залишків, які не можуть бути використані за призначенням на суму 6000,00 грн.</w:t>
            </w:r>
            <w:r w:rsidR="00D62C45">
              <w:rPr>
                <w:sz w:val="20"/>
                <w:szCs w:val="20"/>
                <w:shd w:val="clear" w:color="auto" w:fill="FFFFFF"/>
              </w:rPr>
              <w:t xml:space="preserve">, Придбання </w:t>
            </w:r>
            <w:proofErr w:type="spellStart"/>
            <w:r w:rsidR="00D62C45">
              <w:rPr>
                <w:sz w:val="20"/>
                <w:szCs w:val="20"/>
                <w:shd w:val="clear" w:color="auto" w:fill="FFFFFF"/>
              </w:rPr>
              <w:t>електроручного</w:t>
            </w:r>
            <w:proofErr w:type="spellEnd"/>
            <w:r w:rsidR="00D62C45">
              <w:rPr>
                <w:sz w:val="20"/>
                <w:szCs w:val="20"/>
                <w:shd w:val="clear" w:color="auto" w:fill="FFFFFF"/>
              </w:rPr>
              <w:t xml:space="preserve"> вентилятора ЕРВ – 49 в кількості 2 штуки на суму 28800,00.</w:t>
            </w:r>
          </w:p>
        </w:tc>
      </w:tr>
    </w:tbl>
    <w:p w:rsidR="009E2DF7" w:rsidRDefault="009E2DF7" w:rsidP="009E2DF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DB3AD0" w:rsidRDefault="00DB3AD0" w:rsidP="009E2DF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DB3AD0" w:rsidRDefault="00DB3AD0" w:rsidP="009E2DF7">
      <w:pPr>
        <w:pStyle w:val="21"/>
        <w:spacing w:after="0" w:line="240" w:lineRule="auto"/>
        <w:ind w:left="0"/>
        <w:jc w:val="both"/>
        <w:rPr>
          <w:snapToGrid w:val="0"/>
        </w:rPr>
      </w:pPr>
    </w:p>
    <w:p w:rsidR="009E2DF7" w:rsidRPr="009B7158" w:rsidRDefault="009E2DF7" w:rsidP="009E2DF7">
      <w:pPr>
        <w:pStyle w:val="21"/>
        <w:spacing w:after="0" w:line="240" w:lineRule="auto"/>
        <w:ind w:left="0"/>
        <w:jc w:val="both"/>
        <w:rPr>
          <w:snapToGrid w:val="0"/>
        </w:rPr>
      </w:pPr>
      <w:r w:rsidRPr="009B7158">
        <w:rPr>
          <w:snapToGrid w:val="0"/>
        </w:rPr>
        <w:t xml:space="preserve">5. Аналіз виконання за видатками в цілому за програмою: </w:t>
      </w:r>
    </w:p>
    <w:p w:rsidR="009E2DF7" w:rsidRPr="009B7158" w:rsidRDefault="009E2DF7" w:rsidP="009E2DF7">
      <w:pPr>
        <w:jc w:val="right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                               тис. гривень</w:t>
      </w:r>
    </w:p>
    <w:tbl>
      <w:tblPr>
        <w:tblW w:w="14777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1701"/>
        <w:gridCol w:w="1550"/>
        <w:gridCol w:w="1710"/>
        <w:gridCol w:w="1731"/>
        <w:gridCol w:w="1417"/>
        <w:gridCol w:w="1530"/>
        <w:gridCol w:w="1877"/>
      </w:tblGrid>
      <w:tr w:rsidR="009E2DF7" w:rsidRPr="00344C20" w:rsidTr="005D267A">
        <w:trPr>
          <w:cantSplit/>
          <w:trHeight w:val="293"/>
          <w:jc w:val="center"/>
        </w:trPr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9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8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</w:tr>
      <w:tr w:rsidR="009E2DF7" w:rsidRPr="00344C20" w:rsidTr="005D267A">
        <w:trPr>
          <w:cantSplit/>
          <w:trHeight w:val="293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9E2DF7" w:rsidRPr="00344C20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</w:tr>
      <w:tr w:rsidR="00E56BAD" w:rsidRPr="00344C20" w:rsidTr="005D267A">
        <w:trPr>
          <w:cantSplit/>
          <w:trHeight w:val="293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E56BAD" w:rsidP="005D267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E56BAD" w:rsidRPr="00344C20" w:rsidTr="005D267A">
        <w:trPr>
          <w:cantSplit/>
          <w:trHeight w:val="293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872AC3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115,00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495693" w:rsidP="00ED490C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495693" w:rsidP="005D267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47,75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495693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83,51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495693" w:rsidP="005D267A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35,96</w:t>
            </w:r>
          </w:p>
        </w:tc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495693" w:rsidP="005D267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47,55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495693" w:rsidP="00495693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-31,49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495693" w:rsidP="00ED490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-31,29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BAD" w:rsidRPr="00344C20" w:rsidRDefault="00495693" w:rsidP="005D267A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sz w:val="20"/>
                <w:szCs w:val="20"/>
              </w:rPr>
              <w:t>-0,2</w:t>
            </w:r>
          </w:p>
        </w:tc>
      </w:tr>
    </w:tbl>
    <w:p w:rsidR="008C1485" w:rsidRDefault="008C1485" w:rsidP="009E2DF7"/>
    <w:p w:rsidR="00DB3AD0" w:rsidRDefault="00DB3AD0" w:rsidP="009E2DF7"/>
    <w:p w:rsidR="00DB3AD0" w:rsidRPr="00B00363" w:rsidRDefault="00DB3AD0" w:rsidP="00DB3AD0">
      <w:pPr>
        <w:rPr>
          <w:strike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40"/>
        <w:gridCol w:w="4740"/>
        <w:gridCol w:w="4740"/>
      </w:tblGrid>
      <w:tr w:rsidR="00DB3AD0" w:rsidRPr="00B00363" w:rsidTr="00D26EC7">
        <w:tc>
          <w:tcPr>
            <w:tcW w:w="4740" w:type="dxa"/>
          </w:tcPr>
          <w:p w:rsidR="00DB3AD0" w:rsidRPr="00B00363" w:rsidRDefault="00DB3AD0" w:rsidP="00D26EC7">
            <w:pPr>
              <w:keepNext/>
              <w:ind w:right="-420"/>
              <w:jc w:val="both"/>
              <w:outlineLvl w:val="0"/>
              <w:rPr>
                <w:b/>
              </w:rPr>
            </w:pPr>
            <w:r w:rsidRPr="00B00363">
              <w:rPr>
                <w:b/>
              </w:rPr>
              <w:t>Керівник установи</w:t>
            </w:r>
          </w:p>
        </w:tc>
        <w:tc>
          <w:tcPr>
            <w:tcW w:w="4740" w:type="dxa"/>
          </w:tcPr>
          <w:p w:rsidR="00DB3AD0" w:rsidRPr="00B00363" w:rsidRDefault="00DB3AD0" w:rsidP="00D26EC7">
            <w:pPr>
              <w:ind w:right="-92"/>
              <w:jc w:val="center"/>
              <w:rPr>
                <w:b/>
              </w:rPr>
            </w:pPr>
            <w:r w:rsidRPr="00B00363">
              <w:rPr>
                <w:b/>
              </w:rPr>
              <w:t>______________________________</w:t>
            </w:r>
          </w:p>
        </w:tc>
        <w:tc>
          <w:tcPr>
            <w:tcW w:w="4740" w:type="dxa"/>
          </w:tcPr>
          <w:p w:rsidR="00DB3AD0" w:rsidRPr="00B00363" w:rsidRDefault="00DB3AD0" w:rsidP="00D26EC7">
            <w:pPr>
              <w:ind w:right="-92"/>
              <w:jc w:val="center"/>
              <w:rPr>
                <w:b/>
              </w:rPr>
            </w:pPr>
            <w:r w:rsidRPr="00B00363">
              <w:rPr>
                <w:b/>
              </w:rPr>
              <w:t>______</w:t>
            </w:r>
            <w:proofErr w:type="spellStart"/>
            <w:r>
              <w:rPr>
                <w:b/>
              </w:rPr>
              <w:t>А.М.Кушніренко</w:t>
            </w:r>
            <w:proofErr w:type="spellEnd"/>
            <w:r w:rsidRPr="00B00363">
              <w:rPr>
                <w:b/>
              </w:rPr>
              <w:t>_______</w:t>
            </w:r>
          </w:p>
        </w:tc>
      </w:tr>
      <w:tr w:rsidR="00DB3AD0" w:rsidRPr="00B00363" w:rsidTr="00D26EC7">
        <w:tc>
          <w:tcPr>
            <w:tcW w:w="4740" w:type="dxa"/>
          </w:tcPr>
          <w:p w:rsidR="00DB3AD0" w:rsidRPr="00B00363" w:rsidRDefault="00DB3AD0" w:rsidP="00D26EC7">
            <w:pPr>
              <w:ind w:right="-420"/>
              <w:jc w:val="both"/>
              <w:rPr>
                <w:b/>
              </w:rPr>
            </w:pPr>
          </w:p>
          <w:p w:rsidR="00DB3AD0" w:rsidRPr="00B00363" w:rsidRDefault="00DB3AD0" w:rsidP="00D26EC7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</w:tcPr>
          <w:p w:rsidR="00DB3AD0" w:rsidRPr="005D2118" w:rsidRDefault="00DB3AD0" w:rsidP="00D26EC7">
            <w:pPr>
              <w:ind w:right="-420"/>
              <w:jc w:val="center"/>
              <w:rPr>
                <w:sz w:val="20"/>
              </w:rPr>
            </w:pPr>
            <w:r w:rsidRPr="005D2118">
              <w:rPr>
                <w:sz w:val="20"/>
              </w:rPr>
              <w:t>(підпис)</w:t>
            </w:r>
          </w:p>
        </w:tc>
        <w:tc>
          <w:tcPr>
            <w:tcW w:w="4740" w:type="dxa"/>
          </w:tcPr>
          <w:p w:rsidR="00DB3AD0" w:rsidRPr="005D2118" w:rsidRDefault="00DB3AD0" w:rsidP="00D26EC7">
            <w:pPr>
              <w:ind w:right="-420"/>
              <w:jc w:val="center"/>
              <w:rPr>
                <w:sz w:val="20"/>
              </w:rPr>
            </w:pPr>
            <w:r w:rsidRPr="005D2118">
              <w:rPr>
                <w:sz w:val="20"/>
              </w:rPr>
              <w:t>(ініціали та прізвище)</w:t>
            </w:r>
          </w:p>
        </w:tc>
      </w:tr>
      <w:tr w:rsidR="00DB3AD0" w:rsidRPr="00B00363" w:rsidTr="00D26EC7">
        <w:tc>
          <w:tcPr>
            <w:tcW w:w="4740" w:type="dxa"/>
          </w:tcPr>
          <w:p w:rsidR="00DB3AD0" w:rsidRPr="00B00363" w:rsidRDefault="00B039FC" w:rsidP="00D26EC7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</w:tcPr>
          <w:p w:rsidR="00DB3AD0" w:rsidRPr="00B00363" w:rsidRDefault="00DB3AD0" w:rsidP="00D26EC7">
            <w:pPr>
              <w:ind w:right="-92"/>
              <w:jc w:val="center"/>
              <w:rPr>
                <w:b/>
              </w:rPr>
            </w:pPr>
            <w:r w:rsidRPr="00B00363">
              <w:rPr>
                <w:b/>
              </w:rPr>
              <w:t>______________________________</w:t>
            </w:r>
          </w:p>
        </w:tc>
        <w:tc>
          <w:tcPr>
            <w:tcW w:w="4740" w:type="dxa"/>
          </w:tcPr>
          <w:p w:rsidR="00DB3AD0" w:rsidRPr="00B00363" w:rsidRDefault="00DB3AD0" w:rsidP="00D26EC7">
            <w:pPr>
              <w:ind w:right="-92"/>
              <w:jc w:val="center"/>
              <w:rPr>
                <w:b/>
              </w:rPr>
            </w:pPr>
            <w:r w:rsidRPr="00B00363">
              <w:rPr>
                <w:b/>
              </w:rPr>
              <w:t>_______</w:t>
            </w:r>
            <w:proofErr w:type="spellStart"/>
            <w:r>
              <w:rPr>
                <w:b/>
              </w:rPr>
              <w:t>В.М.Давиденко</w:t>
            </w:r>
            <w:proofErr w:type="spellEnd"/>
            <w:r w:rsidRPr="00B00363">
              <w:rPr>
                <w:b/>
              </w:rPr>
              <w:t>________</w:t>
            </w:r>
          </w:p>
        </w:tc>
      </w:tr>
      <w:tr w:rsidR="00DB3AD0" w:rsidRPr="00B00363" w:rsidTr="00D26EC7">
        <w:tc>
          <w:tcPr>
            <w:tcW w:w="4740" w:type="dxa"/>
          </w:tcPr>
          <w:p w:rsidR="00DB3AD0" w:rsidRPr="00B00363" w:rsidRDefault="00DB3AD0" w:rsidP="00D26EC7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</w:tcPr>
          <w:p w:rsidR="00DB3AD0" w:rsidRPr="005D2118" w:rsidRDefault="00DB3AD0" w:rsidP="00D26EC7">
            <w:pPr>
              <w:ind w:right="-420"/>
              <w:jc w:val="center"/>
              <w:rPr>
                <w:sz w:val="20"/>
              </w:rPr>
            </w:pPr>
            <w:r w:rsidRPr="005D2118">
              <w:rPr>
                <w:sz w:val="20"/>
              </w:rPr>
              <w:t>(підпис)</w:t>
            </w:r>
          </w:p>
        </w:tc>
        <w:tc>
          <w:tcPr>
            <w:tcW w:w="4740" w:type="dxa"/>
          </w:tcPr>
          <w:p w:rsidR="00DB3AD0" w:rsidRPr="005D2118" w:rsidRDefault="00DB3AD0" w:rsidP="00D26EC7">
            <w:pPr>
              <w:ind w:right="-420"/>
              <w:jc w:val="center"/>
              <w:rPr>
                <w:sz w:val="20"/>
              </w:rPr>
            </w:pPr>
            <w:r w:rsidRPr="005D2118">
              <w:rPr>
                <w:sz w:val="20"/>
              </w:rPr>
              <w:t>(ініціали та прізвище)</w:t>
            </w:r>
          </w:p>
        </w:tc>
      </w:tr>
    </w:tbl>
    <w:p w:rsidR="00DB3AD0" w:rsidRPr="008C1485" w:rsidRDefault="00DB3AD0" w:rsidP="009E2DF7"/>
    <w:sectPr w:rsidR="00DB3AD0" w:rsidRPr="008C1485" w:rsidSect="009E2DF7">
      <w:footerReference w:type="even" r:id="rId8"/>
      <w:footerReference w:type="defaul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AAF" w:rsidRDefault="00957AAF" w:rsidP="001C199B">
      <w:r>
        <w:separator/>
      </w:r>
    </w:p>
  </w:endnote>
  <w:endnote w:type="continuationSeparator" w:id="0">
    <w:p w:rsidR="00957AAF" w:rsidRDefault="00957AAF" w:rsidP="001C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67A" w:rsidRDefault="00991FD3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67A" w:rsidRDefault="00991FD3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DB200B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AAF" w:rsidRDefault="00957AAF" w:rsidP="001C199B">
      <w:r>
        <w:separator/>
      </w:r>
    </w:p>
  </w:footnote>
  <w:footnote w:type="continuationSeparator" w:id="0">
    <w:p w:rsidR="00957AAF" w:rsidRDefault="00957AAF" w:rsidP="001C1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" w15:restartNumberingAfterBreak="0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4B"/>
    <w:rsid w:val="00007375"/>
    <w:rsid w:val="00035A2C"/>
    <w:rsid w:val="00084805"/>
    <w:rsid w:val="0008525F"/>
    <w:rsid w:val="00087D1F"/>
    <w:rsid w:val="00097D72"/>
    <w:rsid w:val="000D408B"/>
    <w:rsid w:val="00101DFC"/>
    <w:rsid w:val="001427F9"/>
    <w:rsid w:val="00175968"/>
    <w:rsid w:val="001B1A2C"/>
    <w:rsid w:val="001C199B"/>
    <w:rsid w:val="001C3750"/>
    <w:rsid w:val="00226185"/>
    <w:rsid w:val="002349AB"/>
    <w:rsid w:val="002370E6"/>
    <w:rsid w:val="0026523E"/>
    <w:rsid w:val="0027620A"/>
    <w:rsid w:val="00295DBB"/>
    <w:rsid w:val="002B043B"/>
    <w:rsid w:val="002B17BE"/>
    <w:rsid w:val="002E710F"/>
    <w:rsid w:val="002F373A"/>
    <w:rsid w:val="002F42CC"/>
    <w:rsid w:val="00317E05"/>
    <w:rsid w:val="00322654"/>
    <w:rsid w:val="00330475"/>
    <w:rsid w:val="003334FD"/>
    <w:rsid w:val="0035713B"/>
    <w:rsid w:val="003923D6"/>
    <w:rsid w:val="00413514"/>
    <w:rsid w:val="00437C3C"/>
    <w:rsid w:val="00467432"/>
    <w:rsid w:val="004679ED"/>
    <w:rsid w:val="00476D3F"/>
    <w:rsid w:val="00495693"/>
    <w:rsid w:val="004A7F01"/>
    <w:rsid w:val="004B3927"/>
    <w:rsid w:val="00504DF0"/>
    <w:rsid w:val="0052341C"/>
    <w:rsid w:val="005D267A"/>
    <w:rsid w:val="005D579D"/>
    <w:rsid w:val="005F234B"/>
    <w:rsid w:val="00602BE0"/>
    <w:rsid w:val="0062402E"/>
    <w:rsid w:val="00624C72"/>
    <w:rsid w:val="00673B7D"/>
    <w:rsid w:val="00681E1D"/>
    <w:rsid w:val="00684704"/>
    <w:rsid w:val="006A4573"/>
    <w:rsid w:val="006B2B1F"/>
    <w:rsid w:val="006D7669"/>
    <w:rsid w:val="00722759"/>
    <w:rsid w:val="00753474"/>
    <w:rsid w:val="0078315B"/>
    <w:rsid w:val="00790D5B"/>
    <w:rsid w:val="007916B6"/>
    <w:rsid w:val="007A7165"/>
    <w:rsid w:val="007B7417"/>
    <w:rsid w:val="00811D23"/>
    <w:rsid w:val="008638B8"/>
    <w:rsid w:val="00872AC3"/>
    <w:rsid w:val="008A01E3"/>
    <w:rsid w:val="008B51F7"/>
    <w:rsid w:val="008C07AE"/>
    <w:rsid w:val="008C1485"/>
    <w:rsid w:val="008D1D9B"/>
    <w:rsid w:val="008E3651"/>
    <w:rsid w:val="008E391C"/>
    <w:rsid w:val="0090019F"/>
    <w:rsid w:val="009039F4"/>
    <w:rsid w:val="00957AAF"/>
    <w:rsid w:val="00981B94"/>
    <w:rsid w:val="00991FD3"/>
    <w:rsid w:val="00996D6A"/>
    <w:rsid w:val="009A01C4"/>
    <w:rsid w:val="009B1AA6"/>
    <w:rsid w:val="009E2DF7"/>
    <w:rsid w:val="009E7BFB"/>
    <w:rsid w:val="009F772C"/>
    <w:rsid w:val="00A16540"/>
    <w:rsid w:val="00A4774D"/>
    <w:rsid w:val="00A8511D"/>
    <w:rsid w:val="00A91B66"/>
    <w:rsid w:val="00AA0A21"/>
    <w:rsid w:val="00AA1B3C"/>
    <w:rsid w:val="00AB4CCC"/>
    <w:rsid w:val="00B039FC"/>
    <w:rsid w:val="00B07C35"/>
    <w:rsid w:val="00B67EB5"/>
    <w:rsid w:val="00B763A9"/>
    <w:rsid w:val="00B77586"/>
    <w:rsid w:val="00B92BF6"/>
    <w:rsid w:val="00BA4548"/>
    <w:rsid w:val="00BB6CF6"/>
    <w:rsid w:val="00BC5AED"/>
    <w:rsid w:val="00C155AC"/>
    <w:rsid w:val="00C235C7"/>
    <w:rsid w:val="00C56323"/>
    <w:rsid w:val="00C71E4B"/>
    <w:rsid w:val="00CA0931"/>
    <w:rsid w:val="00CB0EFF"/>
    <w:rsid w:val="00CB13ED"/>
    <w:rsid w:val="00CD405E"/>
    <w:rsid w:val="00CD474C"/>
    <w:rsid w:val="00CE43FD"/>
    <w:rsid w:val="00D10092"/>
    <w:rsid w:val="00D170EE"/>
    <w:rsid w:val="00D453DB"/>
    <w:rsid w:val="00D534F7"/>
    <w:rsid w:val="00D626AB"/>
    <w:rsid w:val="00D62741"/>
    <w:rsid w:val="00D62C45"/>
    <w:rsid w:val="00D95E9E"/>
    <w:rsid w:val="00DA6A2D"/>
    <w:rsid w:val="00DB200B"/>
    <w:rsid w:val="00DB3AD0"/>
    <w:rsid w:val="00DB67A6"/>
    <w:rsid w:val="00E21CBE"/>
    <w:rsid w:val="00E234C3"/>
    <w:rsid w:val="00E352B2"/>
    <w:rsid w:val="00E56BAD"/>
    <w:rsid w:val="00E95DB7"/>
    <w:rsid w:val="00ED490C"/>
    <w:rsid w:val="00EE1726"/>
    <w:rsid w:val="00F14A4A"/>
    <w:rsid w:val="00F3773C"/>
    <w:rsid w:val="00F51F9C"/>
    <w:rsid w:val="00F527A9"/>
    <w:rsid w:val="00F65B09"/>
    <w:rsid w:val="00F81A97"/>
    <w:rsid w:val="00FC1872"/>
    <w:rsid w:val="00FD53D1"/>
    <w:rsid w:val="00FE1533"/>
    <w:rsid w:val="00FE51A2"/>
    <w:rsid w:val="00FE7463"/>
    <w:rsid w:val="00FE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5ED83-6B35-4AA0-96E2-03FB9454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5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5EF29-7ECF-44B5-BD10-E32C7975B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2405</Words>
  <Characters>1371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VNMR-65-02</cp:lastModifiedBy>
  <cp:revision>2</cp:revision>
  <cp:lastPrinted>2019-10-08T12:54:00Z</cp:lastPrinted>
  <dcterms:created xsi:type="dcterms:W3CDTF">2019-10-11T11:02:00Z</dcterms:created>
  <dcterms:modified xsi:type="dcterms:W3CDTF">2019-10-11T11:02:00Z</dcterms:modified>
</cp:coreProperties>
</file>